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3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</w:tblGrid>
      <w:tr w:rsidR="00057C4F" w:rsidRPr="005728CB" w14:paraId="3F8D6F46" w14:textId="77777777" w:rsidTr="00057C4F">
        <w:tc>
          <w:tcPr>
            <w:tcW w:w="0" w:type="auto"/>
            <w:shd w:val="clear" w:color="auto" w:fill="FFFFFF"/>
            <w:vAlign w:val="center"/>
            <w:hideMark/>
          </w:tcPr>
          <w:p w14:paraId="3F306B34" w14:textId="77777777" w:rsidR="00057C4F" w:rsidRPr="005728CB" w:rsidRDefault="00057C4F" w:rsidP="005728CB">
            <w:pPr>
              <w:spacing w:after="0" w:line="240" w:lineRule="auto"/>
              <w:jc w:val="right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</w:tbl>
    <w:p w14:paraId="2FF2B1EA" w14:textId="3D748860" w:rsidR="00057C4F" w:rsidRPr="00057C4F" w:rsidRDefault="00057C4F" w:rsidP="00057C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57C4F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p w14:paraId="0CA01D8D" w14:textId="77777777" w:rsidR="00057C4F" w:rsidRPr="00057C4F" w:rsidRDefault="00057C4F" w:rsidP="00057C4F">
      <w:pPr>
        <w:spacing w:after="210" w:line="240" w:lineRule="auto"/>
        <w:outlineLvl w:val="0"/>
        <w:rPr>
          <w:rFonts w:ascii="inherit" w:eastAsia="Times New Roman" w:hAnsi="inherit" w:cs="Times New Roman"/>
          <w:color w:val="3C3D48"/>
          <w:kern w:val="36"/>
          <w:sz w:val="54"/>
          <w:szCs w:val="54"/>
          <w:lang w:eastAsia="nb-NO"/>
        </w:rPr>
      </w:pPr>
      <w:proofErr w:type="spellStart"/>
      <w:r w:rsidRPr="00057C4F">
        <w:rPr>
          <w:rFonts w:ascii="inherit" w:eastAsia="Times New Roman" w:hAnsi="inherit" w:cs="Times New Roman"/>
          <w:color w:val="3C3D48"/>
          <w:kern w:val="36"/>
          <w:sz w:val="54"/>
          <w:szCs w:val="54"/>
          <w:lang w:eastAsia="nb-NO"/>
        </w:rPr>
        <w:t>Acos</w:t>
      </w:r>
      <w:proofErr w:type="spellEnd"/>
      <w:r w:rsidRPr="00057C4F">
        <w:rPr>
          <w:rFonts w:ascii="inherit" w:eastAsia="Times New Roman" w:hAnsi="inherit" w:cs="Times New Roman"/>
          <w:color w:val="3C3D48"/>
          <w:kern w:val="36"/>
          <w:sz w:val="54"/>
          <w:szCs w:val="54"/>
          <w:lang w:eastAsia="nb-NO"/>
        </w:rPr>
        <w:t xml:space="preserve"> WebSak</w:t>
      </w:r>
    </w:p>
    <w:p w14:paraId="63632E7F" w14:textId="09B4F530" w:rsidR="00062D65" w:rsidRPr="00062D65" w:rsidRDefault="00057C4F" w:rsidP="00057C4F">
      <w:pPr>
        <w:spacing w:after="210" w:line="300" w:lineRule="atLeast"/>
        <w:rPr>
          <w:rFonts w:cstheme="minorHAnsi"/>
          <w:noProof/>
        </w:rPr>
      </w:pPr>
      <w:r w:rsidRPr="00062D65">
        <w:rPr>
          <w:rFonts w:eastAsia="Times New Roman" w:cstheme="minorHAnsi"/>
          <w:color w:val="3C3D48"/>
          <w:lang w:eastAsia="nb-NO"/>
        </w:rPr>
        <w:t>I WebSak er det definert et sett med roller som har forskjellige tilganger og rettigheter i systemet. Det er systemansvarlige som har rett til å tildele de ulike rollene til de som jobber i systemet. Dette gjøres etter utfylling av tilgangsskjema fra leder.</w:t>
      </w:r>
      <w:r w:rsidRPr="00062D65">
        <w:rPr>
          <w:rFonts w:eastAsia="Times New Roman" w:cstheme="minorHAnsi"/>
          <w:color w:val="3C3D48"/>
          <w:lang w:eastAsia="nb-NO"/>
        </w:rPr>
        <w:br/>
        <w:t>I WebSak Basis ligger rolleregisteret under Administrasjon, og fanen system. Rolleregisteret viser rollene som er opprettet i systemet.</w:t>
      </w:r>
      <w:r w:rsidRPr="00062D65">
        <w:rPr>
          <w:rFonts w:eastAsia="Times New Roman" w:cstheme="minorHAnsi"/>
          <w:color w:val="3C3D48"/>
          <w:lang w:eastAsia="nb-NO"/>
        </w:rPr>
        <w:br/>
        <w:t>Øverste menylinje har funksjonalitet for å eksportere eller importere roller, samt opprette nye roller. Det er anbefalt å kontakte ACOS dersom roller skal endres, da endring av roller ha</w:t>
      </w:r>
      <w:r w:rsidR="00062D65" w:rsidRPr="00062D65">
        <w:rPr>
          <w:rFonts w:cstheme="minorHAnsi"/>
          <w:noProof/>
        </w:rPr>
        <w:t>r stor betyding for tilgangstyringen i hele programmet.</w:t>
      </w:r>
    </w:p>
    <w:p w14:paraId="75E845EC" w14:textId="7E2EF3B2" w:rsidR="00062D65" w:rsidRDefault="00062D65" w:rsidP="00057C4F">
      <w:pPr>
        <w:spacing w:after="210" w:line="300" w:lineRule="atLeas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4078A3" wp14:editId="12698F8C">
            <wp:simplePos x="0" y="0"/>
            <wp:positionH relativeFrom="margin">
              <wp:posOffset>205105</wp:posOffset>
            </wp:positionH>
            <wp:positionV relativeFrom="margin">
              <wp:posOffset>2224405</wp:posOffset>
            </wp:positionV>
            <wp:extent cx="2914650" cy="2219325"/>
            <wp:effectExtent l="0" t="0" r="0" b="9525"/>
            <wp:wrapSquare wrapText="bothSides"/>
            <wp:docPr id="1056288558" name="Bilde 1" descr="Et bilde som inneholder tekst, skjermbilde, programvare, display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288558" name="Bilde 1" descr="Et bilde som inneholder tekst, skjermbilde, programvare, display&#10;&#10;Automatisk generert beskrivels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8" t="12401" r="48578" b="23388"/>
                    <a:stretch/>
                  </pic:blipFill>
                  <pic:spPr bwMode="auto">
                    <a:xfrm>
                      <a:off x="0" y="0"/>
                      <a:ext cx="2914650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0F6765" w14:textId="60EB092E" w:rsidR="00062D65" w:rsidRDefault="00062D65" w:rsidP="00057C4F">
      <w:pPr>
        <w:spacing w:after="210" w:line="300" w:lineRule="atLeast"/>
        <w:rPr>
          <w:noProof/>
        </w:rPr>
      </w:pPr>
    </w:p>
    <w:p w14:paraId="3E376BA1" w14:textId="0811216D" w:rsidR="00057C4F" w:rsidRPr="00057C4F" w:rsidRDefault="00062D65" w:rsidP="00057C4F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057C4F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</w:t>
      </w:r>
    </w:p>
    <w:p w14:paraId="0FA82B5A" w14:textId="77777777" w:rsidR="00062D65" w:rsidRDefault="00062D65" w:rsidP="00057C4F">
      <w:pPr>
        <w:spacing w:after="210" w:line="300" w:lineRule="atLeast"/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</w:pPr>
    </w:p>
    <w:p w14:paraId="5F5A12D3" w14:textId="77777777" w:rsidR="00062D65" w:rsidRDefault="00062D65" w:rsidP="00057C4F">
      <w:pPr>
        <w:spacing w:after="210" w:line="300" w:lineRule="atLeast"/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</w:pPr>
    </w:p>
    <w:p w14:paraId="63D676DE" w14:textId="77777777" w:rsidR="00062D65" w:rsidRDefault="00062D65" w:rsidP="00057C4F">
      <w:pPr>
        <w:spacing w:after="210" w:line="300" w:lineRule="atLeast"/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</w:pPr>
    </w:p>
    <w:p w14:paraId="199AEDA2" w14:textId="77777777" w:rsidR="00062D65" w:rsidRDefault="00062D65" w:rsidP="00057C4F">
      <w:pPr>
        <w:spacing w:after="210" w:line="300" w:lineRule="atLeast"/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</w:pPr>
    </w:p>
    <w:p w14:paraId="42A6162C" w14:textId="77777777" w:rsidR="00062D65" w:rsidRDefault="00062D65" w:rsidP="00057C4F">
      <w:pPr>
        <w:spacing w:after="210" w:line="300" w:lineRule="atLeast"/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</w:pPr>
    </w:p>
    <w:p w14:paraId="6F28E3D1" w14:textId="679B0F4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Rolleoppsett</w:t>
      </w:r>
      <w:r w:rsidRPr="00A01760">
        <w:rPr>
          <w:rFonts w:eastAsia="Times New Roman" w:cstheme="minorHAnsi"/>
          <w:lang w:eastAsia="nb-NO"/>
        </w:rPr>
        <w:br/>
        <w:t>Rollene bygges opp av funksjoner. Rollematrisen viser innholdet (funksjonene) i rollen og hvilke tilgangssjekker som blir utført pr. funksjon. Hovedprinsippet er: når det er flere krav på samme linje, må alle kravene på linjen være oppfylt for at brukeren skal få tilgang til funksjonen ut fra denne linjen. </w:t>
      </w:r>
    </w:p>
    <w:p w14:paraId="49C0B65E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Arkivansvarlig</w:t>
      </w:r>
    </w:p>
    <w:p w14:paraId="012123B9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Rollen arkivansvarlig har i henhold til autorisasjon adgang til alle typer registrering, oppmelding til politisk behandling og retting i WebSak.</w:t>
      </w:r>
    </w:p>
    <w:p w14:paraId="6F640F13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Arkivpersonale</w:t>
      </w:r>
    </w:p>
    <w:p w14:paraId="6CA345CF" w14:textId="666DCE3A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 xml:space="preserve">Rollen arkivpersonale har i henhold til autorisasjon adgang til alle typer registrering, oppmelding til politisk behandling og retting i WebSak (saker og journalposter) i de </w:t>
      </w:r>
      <w:r w:rsidR="00A01760" w:rsidRPr="00A01760">
        <w:rPr>
          <w:rFonts w:eastAsia="Times New Roman" w:cstheme="minorHAnsi"/>
          <w:lang w:eastAsia="nb-NO"/>
        </w:rPr>
        <w:t>admin. enheter</w:t>
      </w:r>
      <w:r w:rsidRPr="00A01760">
        <w:rPr>
          <w:rFonts w:eastAsia="Times New Roman" w:cstheme="minorHAnsi"/>
          <w:lang w:eastAsia="nb-NO"/>
        </w:rPr>
        <w:t xml:space="preserve"> og/eller </w:t>
      </w:r>
      <w:r w:rsidR="00A01760" w:rsidRPr="00A01760">
        <w:rPr>
          <w:rFonts w:eastAsia="Times New Roman" w:cstheme="minorHAnsi"/>
          <w:lang w:eastAsia="nb-NO"/>
        </w:rPr>
        <w:t>arkiv deler</w:t>
      </w:r>
      <w:r w:rsidRPr="00A01760">
        <w:rPr>
          <w:rFonts w:eastAsia="Times New Roman" w:cstheme="minorHAnsi"/>
          <w:lang w:eastAsia="nb-NO"/>
        </w:rPr>
        <w:t xml:space="preserve"> bruker er autorisert for.</w:t>
      </w:r>
    </w:p>
    <w:p w14:paraId="4EBA0FF5" w14:textId="77777777" w:rsidR="00057C4F" w:rsidRDefault="00057C4F" w:rsidP="00057C4F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057C4F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</w:t>
      </w:r>
    </w:p>
    <w:p w14:paraId="6DF80FEE" w14:textId="77777777" w:rsidR="00A01760" w:rsidRDefault="00A01760" w:rsidP="00057C4F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p w14:paraId="5D37FEEC" w14:textId="77777777" w:rsidR="00A01760" w:rsidRPr="00057C4F" w:rsidRDefault="00A01760" w:rsidP="00057C4F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p w14:paraId="53030A49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lastRenderedPageBreak/>
        <w:t>Leder</w:t>
      </w:r>
    </w:p>
    <w:p w14:paraId="36AE7C05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En leder er en bruker som utfører saksbehandlerfunksjoner i henhold til saksbehandlingsrutinene. Lederfunksjoner i WebSak utøves av ansatte som er tilsatt i</w:t>
      </w:r>
      <w:r w:rsidRPr="00A01760">
        <w:rPr>
          <w:rFonts w:ascii="Open Sans" w:eastAsia="Times New Roman" w:hAnsi="Open Sans" w:cs="Times New Roman"/>
          <w:sz w:val="21"/>
          <w:szCs w:val="21"/>
          <w:lang w:eastAsia="nb-NO"/>
        </w:rPr>
        <w:t xml:space="preserve"> </w:t>
      </w:r>
      <w:r w:rsidRPr="00057C4F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lederstilling eller for øvrig er gitt </w:t>
      </w:r>
      <w:r w:rsidRPr="00A01760">
        <w:rPr>
          <w:rFonts w:eastAsia="Times New Roman" w:cstheme="minorHAnsi"/>
          <w:lang w:eastAsia="nb-NO"/>
        </w:rPr>
        <w:t>spesifisert fullmakt til å ivareta en eller flere ledelsesfunksjoner.</w:t>
      </w:r>
    </w:p>
    <w:p w14:paraId="5ED89C10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Ledere autoriseres med utvidede rettigheter innenfor en avdeling eller seksjon. En leder vil typisk utøve følgende oppgaver som ikke inngår i de generelle saksbehandlingsrutinene:</w:t>
      </w:r>
    </w:p>
    <w:p w14:paraId="36E80042" w14:textId="77777777" w:rsidR="00057C4F" w:rsidRPr="00A01760" w:rsidRDefault="00057C4F" w:rsidP="00057C4F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Saksfordeling</w:t>
      </w:r>
    </w:p>
    <w:p w14:paraId="7D5EB3C6" w14:textId="77777777" w:rsidR="00057C4F" w:rsidRPr="00A01760" w:rsidRDefault="00057C4F" w:rsidP="00057C4F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Godkjenning av utgående dokumenter og saksfremlegg</w:t>
      </w:r>
    </w:p>
    <w:p w14:paraId="35239DEE" w14:textId="77777777" w:rsidR="00057C4F" w:rsidRPr="00A01760" w:rsidRDefault="00057C4F" w:rsidP="00057C4F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Restanseoppfølging og rapportering</w:t>
      </w:r>
    </w:p>
    <w:p w14:paraId="326E75A0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I tillegg autoriseres ledere for interne skjermingskoder innenfor egen avdeling eller seksjon og de gis tilgang til å se journalposter og saksdokumenter under arbeid innenfor de avdelinger eller seksjoner de har lederansvar for.</w:t>
      </w:r>
    </w:p>
    <w:p w14:paraId="52A33D83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Ved hjelp av stedfortrederfunksjonaliteten i WebSak kan man ved sykdom, ferie eller permisjon enkelt overføre den enkelte leders funksjoner og prosesser til andre i Nordre Land.</w:t>
      </w:r>
    </w:p>
    <w:p w14:paraId="5B7BA1E1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Leserolle</w:t>
      </w:r>
      <w:r w:rsidRPr="00A01760">
        <w:rPr>
          <w:rFonts w:eastAsia="Times New Roman" w:cstheme="minorHAnsi"/>
          <w:lang w:eastAsia="nb-NO"/>
        </w:rPr>
        <w:br/>
        <w:t>Denne rollen gir bruker rett til å åpne arkivsak og lese dokumenter innenfor en gitt arkivdel/tilgangsstyring, som er administrert gjennom brukerens autorisasjon.</w:t>
      </w:r>
    </w:p>
    <w:p w14:paraId="30FE2608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Saksbehandler</w:t>
      </w:r>
      <w:r w:rsidRPr="00A01760">
        <w:rPr>
          <w:rFonts w:eastAsia="Times New Roman" w:cstheme="minorHAnsi"/>
          <w:lang w:eastAsia="nb-NO"/>
        </w:rPr>
        <w:br/>
        <w:t>En saksbehandler er en bruker som mottar post og produserer saker, journalposter og saksdokumenter i saksbehandlingssystemet. Saksbehandler kan melde saker opp til politisk behandling. Saksbehandler vil normalt bare kunne oppdatere egne journalposter og saksdokumenter, men kan gis utvidet tilgang ved behov.</w:t>
      </w:r>
    </w:p>
    <w:p w14:paraId="2105CCF6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Saksansvarlig</w:t>
      </w:r>
      <w:r w:rsidRPr="00A01760">
        <w:rPr>
          <w:rFonts w:eastAsia="Times New Roman" w:cstheme="minorHAnsi"/>
          <w:lang w:eastAsia="nb-NO"/>
        </w:rPr>
        <w:br/>
        <w:t>En saksansvarlig er en bruker som utfører saksbehandlerfunksjoner i henhold til saksbehandlingsrutinene. Saksansvarlig har i tillegg et totalansvar for en bestemt sak. I en og samme sak kan flere saksbehandlere være involvert som ansvarlig for enkelte journalposter i saken, men saken har alltid bare en saksansvarlig. Saksansvarlig har utvidede rettigheter for alle journalposter i saken.</w:t>
      </w:r>
    </w:p>
    <w:p w14:paraId="7694BADA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 </w:t>
      </w:r>
    </w:p>
    <w:p w14:paraId="42D133F5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Systemadministrator</w:t>
      </w:r>
      <w:r w:rsidRPr="00A01760">
        <w:rPr>
          <w:rFonts w:eastAsia="Times New Roman" w:cstheme="minorHAnsi"/>
          <w:lang w:eastAsia="nb-NO"/>
        </w:rPr>
        <w:br/>
        <w:t>Systemadministrator er ikke en egen rolle, men rettigheter som gis i tillegg til en av de andre rollene. Systemadministrator har tilgang til alle registre i systemet, og kan opprette brukere, endre tilganger, titler, maler, organisering m.m.</w:t>
      </w:r>
    </w:p>
    <w:p w14:paraId="6EC31418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Rollene arkivpersonale, leder, leserolle og saksbehandler kan opprettes med ulike tilganger/varianter.</w:t>
      </w:r>
      <w:r w:rsidRPr="00A01760">
        <w:rPr>
          <w:rFonts w:eastAsia="Times New Roman" w:cstheme="minorHAnsi"/>
          <w:lang w:eastAsia="nb-NO"/>
        </w:rPr>
        <w:br/>
        <w:t>F.eks saksbehandler – saksbehandler* - saksbehandler**.</w:t>
      </w:r>
      <w:r w:rsidRPr="00A01760">
        <w:rPr>
          <w:rFonts w:eastAsia="Times New Roman" w:cstheme="minorHAnsi"/>
          <w:lang w:eastAsia="nb-NO"/>
        </w:rPr>
        <w:br/>
        <w:t>Det vil si at du kan gi en bruker saksbehandlerrolle innen f.eks arkivdel PERS, med tilgangskode P og tilgang til alle administrative enheter i organisasjonen.</w:t>
      </w:r>
    </w:p>
    <w:p w14:paraId="4CE6D19B" w14:textId="3A5CDA10" w:rsidR="00057C4F" w:rsidRPr="00A01760" w:rsidRDefault="00057C4F" w:rsidP="00057C4F">
      <w:pPr>
        <w:spacing w:after="210" w:line="300" w:lineRule="atLeast"/>
        <w:rPr>
          <w:rFonts w:eastAsia="Times New Roman" w:cstheme="minorHAnsi"/>
          <w:color w:val="3C3D48"/>
          <w:lang w:eastAsia="nb-NO"/>
        </w:rPr>
      </w:pPr>
      <w:r w:rsidRPr="00A01760">
        <w:rPr>
          <w:rFonts w:eastAsia="Times New Roman" w:cstheme="minorHAnsi"/>
          <w:lang w:eastAsia="nb-NO"/>
        </w:rPr>
        <w:lastRenderedPageBreak/>
        <w:t>På den måten har brukeren tilgang til alle personalmapper i organisasjonen.</w:t>
      </w:r>
      <w:r w:rsidRPr="00A01760">
        <w:rPr>
          <w:rFonts w:eastAsia="Times New Roman" w:cstheme="minorHAnsi"/>
          <w:lang w:eastAsia="nb-NO"/>
        </w:rPr>
        <w:br/>
        <w:t xml:space="preserve">Samme bruker kan tildeles </w:t>
      </w:r>
      <w:r w:rsidR="00A01760" w:rsidRPr="00A01760">
        <w:rPr>
          <w:rFonts w:eastAsia="Times New Roman" w:cstheme="minorHAnsi"/>
          <w:lang w:eastAsia="nb-NO"/>
        </w:rPr>
        <w:t>f.eks.</w:t>
      </w:r>
      <w:r w:rsidRPr="00A01760">
        <w:rPr>
          <w:rFonts w:eastAsia="Times New Roman" w:cstheme="minorHAnsi"/>
          <w:lang w:eastAsia="nb-NO"/>
        </w:rPr>
        <w:t xml:space="preserve"> rollen saksbehandler* og det kan gis tilgang til arkivdel SAK, ingen tilgangskode og tilgang til enkelte administrative enheter organisasjonen.</w:t>
      </w:r>
      <w:r w:rsidRPr="00A01760">
        <w:rPr>
          <w:rFonts w:eastAsia="Times New Roman" w:cstheme="minorHAnsi"/>
          <w:lang w:eastAsia="nb-NO"/>
        </w:rPr>
        <w:br/>
        <w:t xml:space="preserve">Da vil brukeren kunne søke opp alle saker i </w:t>
      </w:r>
      <w:r w:rsidR="00A01760" w:rsidRPr="00A01760">
        <w:rPr>
          <w:rFonts w:eastAsia="Times New Roman" w:cstheme="minorHAnsi"/>
          <w:lang w:eastAsia="nb-NO"/>
        </w:rPr>
        <w:t>sakarkivet</w:t>
      </w:r>
      <w:r w:rsidRPr="00A01760">
        <w:rPr>
          <w:rFonts w:eastAsia="Times New Roman" w:cstheme="minorHAnsi"/>
          <w:lang w:eastAsia="nb-NO"/>
        </w:rPr>
        <w:t>, som er innenfor de administrative enhetene brukeren er gitt tilgang til, som ikke avskjermet med tilgangskode.</w:t>
      </w:r>
      <w:r w:rsidRPr="00A01760">
        <w:rPr>
          <w:rFonts w:eastAsia="Times New Roman" w:cstheme="minorHAnsi"/>
          <w:lang w:eastAsia="nb-NO"/>
        </w:rPr>
        <w:br/>
      </w:r>
      <w:r w:rsidRPr="00A01760">
        <w:rPr>
          <w:rFonts w:eastAsia="Times New Roman" w:cstheme="minorHAnsi"/>
          <w:color w:val="3C3D48"/>
          <w:lang w:eastAsia="nb-NO"/>
        </w:rPr>
        <w:t> </w:t>
      </w:r>
    </w:p>
    <w:p w14:paraId="4E040EEF" w14:textId="77777777" w:rsidR="00057C4F" w:rsidRPr="00057C4F" w:rsidRDefault="00057C4F" w:rsidP="00057C4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57C4F">
        <w:rPr>
          <w:rFonts w:ascii="Arial" w:eastAsia="Times New Roman" w:hAnsi="Arial" w:cs="Arial"/>
          <w:vanish/>
          <w:sz w:val="16"/>
          <w:szCs w:val="16"/>
          <w:lang w:eastAsia="nb-NO"/>
        </w:rPr>
        <w:t>Nederst i skjemaet</w:t>
      </w:r>
    </w:p>
    <w:p w14:paraId="0CBDC8AF" w14:textId="77777777" w:rsidR="00057C4F" w:rsidRPr="00057C4F" w:rsidRDefault="00057C4F" w:rsidP="00057C4F">
      <w:pPr>
        <w:spacing w:after="0" w:line="30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</w:pPr>
      <w:r w:rsidRPr="00057C4F"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  <w:t>Alle rettigheter Arkivplan.no | Laget av Arkivplan.no AS</w:t>
      </w:r>
    </w:p>
    <w:p w14:paraId="67C89D97" w14:textId="77777777" w:rsidR="00AE4B16" w:rsidRDefault="00AE4B16" w:rsidP="00057C4F"/>
    <w:sectPr w:rsidR="00AE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198B"/>
    <w:multiLevelType w:val="multilevel"/>
    <w:tmpl w:val="5B58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DE7599"/>
    <w:multiLevelType w:val="multilevel"/>
    <w:tmpl w:val="6966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655668">
    <w:abstractNumId w:val="0"/>
  </w:num>
  <w:num w:numId="2" w16cid:durableId="59448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CB"/>
    <w:rsid w:val="00057C4F"/>
    <w:rsid w:val="00062D65"/>
    <w:rsid w:val="005728CB"/>
    <w:rsid w:val="00A01760"/>
    <w:rsid w:val="00AE4B16"/>
    <w:rsid w:val="00E3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6BC7"/>
  <w15:chartTrackingRefBased/>
  <w15:docId w15:val="{24AFCB65-9BFC-4061-9033-A3F18D5B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3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2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75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Irene Karlsen</dc:creator>
  <cp:keywords/>
  <dc:description/>
  <cp:lastModifiedBy>Wenche Karlsen</cp:lastModifiedBy>
  <cp:revision>3</cp:revision>
  <dcterms:created xsi:type="dcterms:W3CDTF">2022-10-26T10:40:00Z</dcterms:created>
  <dcterms:modified xsi:type="dcterms:W3CDTF">2023-05-26T08:22:00Z</dcterms:modified>
</cp:coreProperties>
</file>